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6F32D" w14:textId="36931AEB" w:rsidR="00151261" w:rsidRPr="00151261" w:rsidRDefault="00151261" w:rsidP="00151261">
      <w:pPr>
        <w:rPr>
          <w:b/>
          <w:bCs/>
          <w:noProof/>
          <w:sz w:val="28"/>
          <w:szCs w:val="28"/>
        </w:rPr>
      </w:pPr>
      <w:r w:rsidRPr="00583E0D">
        <w:rPr>
          <w:b/>
          <w:bCs/>
          <w:noProof/>
          <w:sz w:val="28"/>
          <w:szCs w:val="28"/>
        </w:rPr>
        <w:drawing>
          <wp:anchor distT="0" distB="0" distL="114300" distR="114300" simplePos="0" relativeHeight="251659264" behindDoc="1" locked="0" layoutInCell="1" allowOverlap="1" wp14:anchorId="690A35C0" wp14:editId="56E2B24E">
            <wp:simplePos x="0" y="0"/>
            <wp:positionH relativeFrom="margin">
              <wp:align>left</wp:align>
            </wp:positionH>
            <wp:positionV relativeFrom="paragraph">
              <wp:posOffset>0</wp:posOffset>
            </wp:positionV>
            <wp:extent cx="2192655" cy="2613025"/>
            <wp:effectExtent l="0" t="0" r="0" b="0"/>
            <wp:wrapTight wrapText="bothSides">
              <wp:wrapPolygon edited="0">
                <wp:start x="0" y="0"/>
                <wp:lineTo x="0" y="21416"/>
                <wp:lineTo x="21394" y="21416"/>
                <wp:lineTo x="21394" y="0"/>
                <wp:lineTo x="0" y="0"/>
              </wp:wrapPolygon>
            </wp:wrapTight>
            <wp:docPr id="1839921753"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21753" name="Picture 1" descr="A person smiling at the camera&#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98633" cy="2620341"/>
                    </a:xfrm>
                    <a:prstGeom prst="rect">
                      <a:avLst/>
                    </a:prstGeom>
                  </pic:spPr>
                </pic:pic>
              </a:graphicData>
            </a:graphic>
            <wp14:sizeRelH relativeFrom="margin">
              <wp14:pctWidth>0</wp14:pctWidth>
            </wp14:sizeRelH>
            <wp14:sizeRelV relativeFrom="margin">
              <wp14:pctHeight>0</wp14:pctHeight>
            </wp14:sizeRelV>
          </wp:anchor>
        </w:drawing>
      </w:r>
      <w:r w:rsidR="00914D8E" w:rsidRPr="00914D8E">
        <w:t>​</w:t>
      </w:r>
      <w:r w:rsidRPr="00151261">
        <w:rPr>
          <w:rFonts w:ascii="Times New Roman" w:eastAsia="Times New Roman" w:hAnsi="Times New Roman" w:cs="Times New Roman"/>
          <w:b/>
          <w:bCs/>
          <w:kern w:val="36"/>
          <w:sz w:val="48"/>
          <w:szCs w:val="48"/>
          <w:lang w:eastAsia="en-GB"/>
        </w:rPr>
        <w:t xml:space="preserve"> </w:t>
      </w:r>
      <w:r w:rsidRPr="00151261">
        <w:rPr>
          <w:b/>
          <w:bCs/>
          <w:noProof/>
          <w:sz w:val="28"/>
          <w:szCs w:val="28"/>
        </w:rPr>
        <w:t>Asya Dudko BA (Hons), SWA</w:t>
      </w:r>
    </w:p>
    <w:p w14:paraId="70EBD033" w14:textId="77777777" w:rsidR="00151261" w:rsidRPr="00151261" w:rsidRDefault="00151261" w:rsidP="00151261">
      <w:pPr>
        <w:rPr>
          <w:b/>
          <w:bCs/>
          <w:noProof/>
          <w:sz w:val="28"/>
          <w:szCs w:val="28"/>
        </w:rPr>
      </w:pPr>
      <w:r w:rsidRPr="00151261">
        <w:rPr>
          <w:b/>
          <w:bCs/>
          <w:noProof/>
          <w:sz w:val="28"/>
          <w:szCs w:val="28"/>
        </w:rPr>
        <w:t>Figurative Sculptor &amp; Visual Artist</w:t>
      </w:r>
      <w:r w:rsidRPr="00151261">
        <w:rPr>
          <w:b/>
          <w:bCs/>
          <w:noProof/>
          <w:sz w:val="28"/>
          <w:szCs w:val="28"/>
        </w:rPr>
        <w:br/>
        <w:t>Milton Keynes, United Kingdom</w:t>
      </w:r>
    </w:p>
    <w:p w14:paraId="219F1FFA" w14:textId="77777777" w:rsidR="00151261" w:rsidRPr="00151261" w:rsidRDefault="00151261" w:rsidP="00151261">
      <w:pPr>
        <w:rPr>
          <w:b/>
          <w:bCs/>
          <w:noProof/>
          <w:sz w:val="28"/>
          <w:szCs w:val="28"/>
        </w:rPr>
      </w:pPr>
      <w:r w:rsidRPr="00151261">
        <w:rPr>
          <w:rFonts w:ascii="Segoe UI Emoji" w:hAnsi="Segoe UI Emoji" w:cs="Segoe UI Emoji"/>
          <w:b/>
          <w:bCs/>
          <w:noProof/>
          <w:sz w:val="28"/>
          <w:szCs w:val="28"/>
        </w:rPr>
        <w:t>📧</w:t>
      </w:r>
      <w:r w:rsidRPr="00151261">
        <w:rPr>
          <w:b/>
          <w:bCs/>
          <w:noProof/>
          <w:sz w:val="28"/>
          <w:szCs w:val="28"/>
        </w:rPr>
        <w:t xml:space="preserve"> asyadudkoartist@gmail.com</w:t>
      </w:r>
      <w:r w:rsidRPr="00151261">
        <w:rPr>
          <w:b/>
          <w:bCs/>
          <w:noProof/>
          <w:sz w:val="28"/>
          <w:szCs w:val="28"/>
        </w:rPr>
        <w:br/>
      </w:r>
      <w:r w:rsidRPr="00151261">
        <w:rPr>
          <w:rFonts w:ascii="Segoe UI Emoji" w:hAnsi="Segoe UI Emoji" w:cs="Segoe UI Emoji"/>
          <w:b/>
          <w:bCs/>
          <w:noProof/>
          <w:sz w:val="28"/>
          <w:szCs w:val="28"/>
        </w:rPr>
        <w:t>🌐</w:t>
      </w:r>
      <w:r w:rsidRPr="00151261">
        <w:rPr>
          <w:b/>
          <w:bCs/>
          <w:noProof/>
          <w:sz w:val="28"/>
          <w:szCs w:val="28"/>
        </w:rPr>
        <w:t xml:space="preserve"> </w:t>
      </w:r>
      <w:hyperlink r:id="rId6" w:tgtFrame="_new" w:history="1">
        <w:r w:rsidRPr="00151261">
          <w:rPr>
            <w:rStyle w:val="Hyperlink"/>
            <w:b/>
            <w:bCs/>
            <w:noProof/>
            <w:sz w:val="28"/>
            <w:szCs w:val="28"/>
          </w:rPr>
          <w:t>www.asyadudkoart.com</w:t>
        </w:r>
      </w:hyperlink>
      <w:r w:rsidRPr="00151261">
        <w:rPr>
          <w:b/>
          <w:bCs/>
          <w:noProof/>
          <w:sz w:val="28"/>
          <w:szCs w:val="28"/>
        </w:rPr>
        <w:br/>
      </w:r>
      <w:r w:rsidRPr="00151261">
        <w:rPr>
          <w:rFonts w:ascii="Segoe UI Emoji" w:hAnsi="Segoe UI Emoji" w:cs="Segoe UI Emoji"/>
          <w:b/>
          <w:bCs/>
          <w:noProof/>
          <w:sz w:val="28"/>
          <w:szCs w:val="28"/>
        </w:rPr>
        <w:t>📷</w:t>
      </w:r>
      <w:r w:rsidRPr="00151261">
        <w:rPr>
          <w:b/>
          <w:bCs/>
          <w:noProof/>
          <w:sz w:val="28"/>
          <w:szCs w:val="28"/>
        </w:rPr>
        <w:t xml:space="preserve"> Instagram: @asyadudkoart</w:t>
      </w:r>
      <w:r w:rsidRPr="00151261">
        <w:rPr>
          <w:b/>
          <w:bCs/>
          <w:noProof/>
          <w:sz w:val="28"/>
          <w:szCs w:val="28"/>
        </w:rPr>
        <w:br/>
      </w:r>
      <w:r w:rsidRPr="00151261">
        <w:rPr>
          <w:rFonts w:ascii="Segoe UI Emoji" w:hAnsi="Segoe UI Emoji" w:cs="Segoe UI Emoji"/>
          <w:b/>
          <w:bCs/>
          <w:noProof/>
          <w:sz w:val="28"/>
          <w:szCs w:val="28"/>
        </w:rPr>
        <w:t>📘</w:t>
      </w:r>
      <w:r w:rsidRPr="00151261">
        <w:rPr>
          <w:b/>
          <w:bCs/>
          <w:noProof/>
          <w:sz w:val="28"/>
          <w:szCs w:val="28"/>
        </w:rPr>
        <w:t xml:space="preserve"> Facebook: facebook.com/asya.dudko</w:t>
      </w:r>
    </w:p>
    <w:p w14:paraId="0E468077" w14:textId="77777777" w:rsidR="00B12A2E" w:rsidRPr="00151261" w:rsidRDefault="00151261" w:rsidP="008405DB">
      <w:r>
        <w:rPr>
          <w:noProof/>
          <w:sz w:val="28"/>
          <w:szCs w:val="28"/>
        </w:rPr>
        <w:drawing>
          <wp:inline distT="0" distB="0" distL="0" distR="0" wp14:anchorId="62A70F40" wp14:editId="6A443CF0">
            <wp:extent cx="596685" cy="596685"/>
            <wp:effectExtent l="0" t="0" r="0" b="0"/>
            <wp:docPr id="949634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34982" name="Picture 94963498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4494" cy="624494"/>
                    </a:xfrm>
                    <a:prstGeom prst="rect">
                      <a:avLst/>
                    </a:prstGeom>
                  </pic:spPr>
                </pic:pic>
              </a:graphicData>
            </a:graphic>
          </wp:inline>
        </w:drawing>
      </w:r>
      <w:hyperlink r:id="rId8" w:tgtFrame="_blank" w:history="1"/>
      <w:r w:rsidR="00CA1678" w:rsidRPr="00AC70E0">
        <w:rPr>
          <w:rFonts w:asciiTheme="majorHAnsi" w:hAnsiTheme="majorHAnsi" w:cstheme="majorHAnsi"/>
          <w:b/>
          <w:bCs/>
          <w:sz w:val="24"/>
          <w:szCs w:val="24"/>
        </w:rPr>
        <w:br/>
      </w:r>
      <w:r w:rsidR="00000000">
        <w:pict w14:anchorId="2866E406">
          <v:rect id="_x0000_i1025" style="width:0;height:1.5pt" o:hralign="center" o:hrstd="t" o:hr="t" fillcolor="#a0a0a0" stroked="f"/>
        </w:pict>
      </w:r>
    </w:p>
    <w:p w14:paraId="41BB173E" w14:textId="77777777" w:rsidR="00B12A2E" w:rsidRPr="00151261" w:rsidRDefault="00B12A2E" w:rsidP="008405DB">
      <w:pPr>
        <w:rPr>
          <w:b/>
          <w:bCs/>
        </w:rPr>
      </w:pPr>
      <w:r w:rsidRPr="00151261">
        <w:rPr>
          <w:b/>
          <w:bCs/>
        </w:rPr>
        <w:t>Profile</w:t>
      </w:r>
    </w:p>
    <w:p w14:paraId="41778056" w14:textId="0C4B5EF5" w:rsidR="00B12A2E" w:rsidRPr="00151261" w:rsidRDefault="00B12A2E" w:rsidP="00B12A2E">
      <w:pPr>
        <w:jc w:val="both"/>
      </w:pPr>
      <w:r w:rsidRPr="00151261">
        <w:t>Asya Dudko is a figurative sculptor and visual artist whose practice merges sculpture, painting, and relief art. Born in Russia, she grew up immersed in folklore, craftsmanship, and the emotional richness of her cultural heritage</w:t>
      </w:r>
      <w:r w:rsidR="00EB5535">
        <w:t xml:space="preserve">: </w:t>
      </w:r>
      <w:r w:rsidRPr="00151261">
        <w:t>enduring influences reflected in her use of symbolism, texture, colour, and poetic narrative.</w:t>
      </w:r>
    </w:p>
    <w:p w14:paraId="208342C7" w14:textId="4CB157C7" w:rsidR="00B12A2E" w:rsidRPr="00151261" w:rsidRDefault="00EB5535" w:rsidP="00B12A2E">
      <w:pPr>
        <w:jc w:val="both"/>
      </w:pPr>
      <w:r w:rsidRPr="00EB5535">
        <w:t>Her work explores themes of memory, resilience, mystery, and human connection through stylised figurative sculptures rich in symbolism and quiet narrative. Drawing on personal experience, inner reflection, and a lifelong journey of self-discovery, she creates contemplative works that invite viewers into a world of imagination, emotion, and meaning.</w:t>
      </w:r>
      <w:r w:rsidR="009640A3">
        <w:t xml:space="preserve"> </w:t>
      </w:r>
      <w:r w:rsidR="00B12A2E" w:rsidRPr="00151261">
        <w:t>Drawing inspiration from Russian legends and fairy tales, Asya incorporates recurring motifs such as birds, fish with human faces, keys, bells, and winged figures, creating works that invite contemplation and emotional reflection.</w:t>
      </w:r>
    </w:p>
    <w:p w14:paraId="66A59678" w14:textId="77777777" w:rsidR="00B12A2E" w:rsidRPr="00151261" w:rsidRDefault="00B12A2E" w:rsidP="00B12A2E">
      <w:pPr>
        <w:jc w:val="both"/>
      </w:pPr>
      <w:r w:rsidRPr="00151261">
        <w:t xml:space="preserve">Asya has developed a distinctive sculpting technique using Creative </w:t>
      </w:r>
      <w:proofErr w:type="spellStart"/>
      <w:r w:rsidRPr="00151261">
        <w:t>Paperclay</w:t>
      </w:r>
      <w:proofErr w:type="spellEnd"/>
      <w:r w:rsidRPr="00151261">
        <w:t>, building expressive textured surfaces over wire armatures and finishing each piece with layers of acrylic and oil paint. Vintage and found objects are often incorporated to deepen the conceptual narrative.</w:t>
      </w:r>
    </w:p>
    <w:p w14:paraId="798A730D" w14:textId="77777777" w:rsidR="00B12A2E" w:rsidRPr="00151261" w:rsidRDefault="00B12A2E" w:rsidP="00B12A2E">
      <w:pPr>
        <w:jc w:val="both"/>
      </w:pPr>
      <w:r w:rsidRPr="00151261">
        <w:t>After relocating to the United Kingdom in the early 2000s, Asya earned a First-Class Honours Degree in Interior Design and now teaches sculpture and relief workshops from her studio at Westbury Arts Centre, Milton Keynes.</w:t>
      </w:r>
    </w:p>
    <w:p w14:paraId="7D6A4151" w14:textId="34F01AF8" w:rsidR="004C14A3" w:rsidRDefault="00B12A2E" w:rsidP="00B12A2E">
      <w:pPr>
        <w:jc w:val="both"/>
      </w:pPr>
      <w:r w:rsidRPr="00151261">
        <w:t>A Full Member of the Society of Women Artists (SWA), Asya regularly exhibits at the Mall Galleries, London</w:t>
      </w:r>
      <w:r w:rsidR="009640A3">
        <w:t xml:space="preserve">. </w:t>
      </w:r>
      <w:r w:rsidRPr="00151261">
        <w:t>Her work is held in private collections in the UK, Russia, and Switzerland.</w:t>
      </w:r>
    </w:p>
    <w:p w14:paraId="19D9BBAE" w14:textId="4093029B" w:rsidR="004C14A3" w:rsidRPr="00151261" w:rsidRDefault="004C14A3" w:rsidP="00B12A2E">
      <w:pPr>
        <w:jc w:val="both"/>
      </w:pPr>
    </w:p>
    <w:tbl>
      <w:tblPr>
        <w:tblStyle w:val="TableGrid"/>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8"/>
        <w:gridCol w:w="1566"/>
        <w:gridCol w:w="1154"/>
        <w:gridCol w:w="1397"/>
        <w:gridCol w:w="1134"/>
        <w:gridCol w:w="1418"/>
        <w:gridCol w:w="1417"/>
        <w:gridCol w:w="1560"/>
      </w:tblGrid>
      <w:tr w:rsidR="00B12A2E" w14:paraId="5F1202C4" w14:textId="290C5025" w:rsidTr="00187238">
        <w:tc>
          <w:tcPr>
            <w:tcW w:w="1128" w:type="dxa"/>
          </w:tcPr>
          <w:p w14:paraId="40782AB5" w14:textId="4F6A0A94" w:rsidR="00B12A2E" w:rsidRDefault="00B12A2E" w:rsidP="00CA1678">
            <w:pPr>
              <w:jc w:val="both"/>
            </w:pPr>
            <w:r>
              <w:rPr>
                <w:noProof/>
              </w:rPr>
              <w:drawing>
                <wp:inline distT="0" distB="0" distL="0" distR="0" wp14:anchorId="16F700F2" wp14:editId="070C58B8">
                  <wp:extent cx="765810" cy="1394460"/>
                  <wp:effectExtent l="0" t="0" r="0" b="0"/>
                  <wp:docPr id="7365772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77292" name="Picture 736577292"/>
                          <pic:cNvPicPr/>
                        </pic:nvPicPr>
                        <pic:blipFill rotWithShape="1">
                          <a:blip r:embed="rId9" cstate="print">
                            <a:extLst>
                              <a:ext uri="{28A0092B-C50C-407E-A947-70E740481C1C}">
                                <a14:useLocalDpi xmlns:a14="http://schemas.microsoft.com/office/drawing/2010/main" val="0"/>
                              </a:ext>
                            </a:extLst>
                          </a:blip>
                          <a:srcRect l="19026" t="19917" r="13888"/>
                          <a:stretch>
                            <a:fillRect/>
                          </a:stretch>
                        </pic:blipFill>
                        <pic:spPr bwMode="auto">
                          <a:xfrm>
                            <a:off x="0" y="0"/>
                            <a:ext cx="778420" cy="1417421"/>
                          </a:xfrm>
                          <a:prstGeom prst="rect">
                            <a:avLst/>
                          </a:prstGeom>
                          <a:ln>
                            <a:noFill/>
                          </a:ln>
                          <a:extLst>
                            <a:ext uri="{53640926-AAD7-44D8-BBD7-CCE9431645EC}">
                              <a14:shadowObscured xmlns:a14="http://schemas.microsoft.com/office/drawing/2010/main"/>
                            </a:ext>
                          </a:extLst>
                        </pic:spPr>
                      </pic:pic>
                    </a:graphicData>
                  </a:graphic>
                </wp:inline>
              </w:drawing>
            </w:r>
          </w:p>
        </w:tc>
        <w:tc>
          <w:tcPr>
            <w:tcW w:w="1566" w:type="dxa"/>
          </w:tcPr>
          <w:p w14:paraId="1CD42191" w14:textId="77777777" w:rsidR="00B12A2E" w:rsidRPr="00431F27" w:rsidRDefault="00431F27" w:rsidP="00431F27">
            <w:pPr>
              <w:rPr>
                <w:i/>
                <w:iCs/>
              </w:rPr>
            </w:pPr>
            <w:r w:rsidRPr="00431F27">
              <w:rPr>
                <w:i/>
                <w:iCs/>
              </w:rPr>
              <w:t>The One Who Holds the Roof</w:t>
            </w:r>
          </w:p>
          <w:p w14:paraId="668622E7" w14:textId="586021D2" w:rsidR="00431F27" w:rsidRPr="00431F27" w:rsidRDefault="00431F27" w:rsidP="00431F27">
            <w:pPr>
              <w:rPr>
                <w:i/>
                <w:iCs/>
              </w:rPr>
            </w:pPr>
            <w:proofErr w:type="spellStart"/>
            <w:r w:rsidRPr="00431F27">
              <w:rPr>
                <w:i/>
                <w:iCs/>
              </w:rPr>
              <w:t>Paperclay</w:t>
            </w:r>
            <w:proofErr w:type="spellEnd"/>
          </w:p>
          <w:p w14:paraId="0D367F3D" w14:textId="77777777" w:rsidR="00431F27" w:rsidRDefault="00431F27" w:rsidP="00431F27">
            <w:pPr>
              <w:rPr>
                <w:i/>
                <w:iCs/>
              </w:rPr>
            </w:pPr>
            <w:r w:rsidRPr="00431F27">
              <w:rPr>
                <w:i/>
                <w:iCs/>
              </w:rPr>
              <w:t>39x13x13cm</w:t>
            </w:r>
          </w:p>
          <w:p w14:paraId="430F1C9D" w14:textId="77777777" w:rsidR="00187238" w:rsidRPr="00431F27" w:rsidRDefault="00187238" w:rsidP="00431F27">
            <w:pPr>
              <w:rPr>
                <w:i/>
                <w:iCs/>
              </w:rPr>
            </w:pPr>
          </w:p>
          <w:p w14:paraId="4D454575" w14:textId="77777777" w:rsidR="00431F27" w:rsidRDefault="00431F27" w:rsidP="00431F27">
            <w:pPr>
              <w:rPr>
                <w:i/>
                <w:iCs/>
              </w:rPr>
            </w:pPr>
            <w:r w:rsidRPr="00431F27">
              <w:rPr>
                <w:i/>
                <w:iCs/>
              </w:rPr>
              <w:t>2026</w:t>
            </w:r>
          </w:p>
          <w:p w14:paraId="5D0B3047" w14:textId="20A54BFE" w:rsidR="00187238" w:rsidRDefault="00187238" w:rsidP="00431F27"/>
        </w:tc>
        <w:tc>
          <w:tcPr>
            <w:tcW w:w="1154" w:type="dxa"/>
          </w:tcPr>
          <w:p w14:paraId="1147FB6C" w14:textId="4218AE20" w:rsidR="00B12A2E" w:rsidRDefault="00B12A2E" w:rsidP="00187238">
            <w:pPr>
              <w:jc w:val="center"/>
            </w:pPr>
            <w:r>
              <w:rPr>
                <w:noProof/>
              </w:rPr>
              <w:drawing>
                <wp:inline distT="0" distB="0" distL="0" distR="0" wp14:anchorId="47DCD5EB" wp14:editId="6E31C981">
                  <wp:extent cx="719980" cy="1302105"/>
                  <wp:effectExtent l="0" t="0" r="4445" b="0"/>
                  <wp:docPr id="931562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62456" name="Picture 931562456"/>
                          <pic:cNvPicPr/>
                        </pic:nvPicPr>
                        <pic:blipFill rotWithShape="1">
                          <a:blip r:embed="rId10" cstate="print">
                            <a:extLst>
                              <a:ext uri="{28A0092B-C50C-407E-A947-70E740481C1C}">
                                <a14:useLocalDpi xmlns:a14="http://schemas.microsoft.com/office/drawing/2010/main" val="0"/>
                              </a:ext>
                            </a:extLst>
                          </a:blip>
                          <a:srcRect l="22782" t="12299" r="12557" b="9734"/>
                          <a:stretch>
                            <a:fillRect/>
                          </a:stretch>
                        </pic:blipFill>
                        <pic:spPr bwMode="auto">
                          <a:xfrm>
                            <a:off x="0" y="0"/>
                            <a:ext cx="730445" cy="1321031"/>
                          </a:xfrm>
                          <a:prstGeom prst="rect">
                            <a:avLst/>
                          </a:prstGeom>
                          <a:ln>
                            <a:noFill/>
                          </a:ln>
                          <a:extLst>
                            <a:ext uri="{53640926-AAD7-44D8-BBD7-CCE9431645EC}">
                              <a14:shadowObscured xmlns:a14="http://schemas.microsoft.com/office/drawing/2010/main"/>
                            </a:ext>
                          </a:extLst>
                        </pic:spPr>
                      </pic:pic>
                    </a:graphicData>
                  </a:graphic>
                </wp:inline>
              </w:drawing>
            </w:r>
          </w:p>
        </w:tc>
        <w:tc>
          <w:tcPr>
            <w:tcW w:w="1397" w:type="dxa"/>
          </w:tcPr>
          <w:p w14:paraId="388F8102" w14:textId="594AA68A" w:rsidR="00431F27" w:rsidRPr="00431F27" w:rsidRDefault="00431F27" w:rsidP="00431F27">
            <w:pPr>
              <w:rPr>
                <w:i/>
                <w:iCs/>
              </w:rPr>
            </w:pPr>
            <w:r w:rsidRPr="00431F27">
              <w:rPr>
                <w:i/>
                <w:iCs/>
              </w:rPr>
              <w:t xml:space="preserve">The </w:t>
            </w:r>
            <w:r>
              <w:rPr>
                <w:i/>
                <w:iCs/>
              </w:rPr>
              <w:t>Guardian</w:t>
            </w:r>
          </w:p>
          <w:p w14:paraId="7454F0C1" w14:textId="77777777" w:rsidR="00431F27" w:rsidRPr="00431F27" w:rsidRDefault="00431F27" w:rsidP="00431F27">
            <w:pPr>
              <w:rPr>
                <w:i/>
                <w:iCs/>
              </w:rPr>
            </w:pPr>
            <w:proofErr w:type="spellStart"/>
            <w:r w:rsidRPr="00431F27">
              <w:rPr>
                <w:i/>
                <w:iCs/>
              </w:rPr>
              <w:t>Paperclay</w:t>
            </w:r>
            <w:proofErr w:type="spellEnd"/>
          </w:p>
          <w:p w14:paraId="79A523CE" w14:textId="3C3AC5E1" w:rsidR="00431F27" w:rsidRDefault="00431F27" w:rsidP="00431F27">
            <w:pPr>
              <w:rPr>
                <w:i/>
                <w:iCs/>
              </w:rPr>
            </w:pPr>
            <w:r>
              <w:rPr>
                <w:i/>
                <w:iCs/>
              </w:rPr>
              <w:t>51</w:t>
            </w:r>
            <w:r w:rsidRPr="00431F27">
              <w:rPr>
                <w:i/>
                <w:iCs/>
              </w:rPr>
              <w:t>x</w:t>
            </w:r>
            <w:r>
              <w:rPr>
                <w:i/>
                <w:iCs/>
              </w:rPr>
              <w:t>20</w:t>
            </w:r>
            <w:r w:rsidRPr="00431F27">
              <w:rPr>
                <w:i/>
                <w:iCs/>
              </w:rPr>
              <w:t>x</w:t>
            </w:r>
            <w:r>
              <w:rPr>
                <w:i/>
                <w:iCs/>
              </w:rPr>
              <w:t>21</w:t>
            </w:r>
            <w:r w:rsidRPr="00431F27">
              <w:rPr>
                <w:i/>
                <w:iCs/>
              </w:rPr>
              <w:t>cm</w:t>
            </w:r>
          </w:p>
          <w:p w14:paraId="102E3F0D" w14:textId="77777777" w:rsidR="00187238" w:rsidRPr="00431F27" w:rsidRDefault="00187238" w:rsidP="00431F27">
            <w:pPr>
              <w:rPr>
                <w:i/>
                <w:iCs/>
              </w:rPr>
            </w:pPr>
          </w:p>
          <w:p w14:paraId="118519BB" w14:textId="75CBFBF9" w:rsidR="00B12A2E" w:rsidRDefault="00431F27" w:rsidP="00431F27">
            <w:pPr>
              <w:jc w:val="both"/>
            </w:pPr>
            <w:r w:rsidRPr="00431F27">
              <w:rPr>
                <w:i/>
                <w:iCs/>
              </w:rPr>
              <w:t>202</w:t>
            </w:r>
            <w:r w:rsidR="00187238">
              <w:rPr>
                <w:i/>
                <w:iCs/>
              </w:rPr>
              <w:t>5</w:t>
            </w:r>
          </w:p>
        </w:tc>
        <w:tc>
          <w:tcPr>
            <w:tcW w:w="1134" w:type="dxa"/>
          </w:tcPr>
          <w:p w14:paraId="3A38D6F4" w14:textId="4FC96680" w:rsidR="00B12A2E" w:rsidRDefault="00B12A2E" w:rsidP="00CA1678">
            <w:pPr>
              <w:jc w:val="both"/>
            </w:pPr>
            <w:r>
              <w:rPr>
                <w:noProof/>
              </w:rPr>
              <w:drawing>
                <wp:inline distT="0" distB="0" distL="0" distR="0" wp14:anchorId="5C588CD9" wp14:editId="0B73A29B">
                  <wp:extent cx="759460" cy="1394848"/>
                  <wp:effectExtent l="0" t="0" r="2540" b="0"/>
                  <wp:docPr id="18049951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95112" name="Picture 1804995112"/>
                          <pic:cNvPicPr/>
                        </pic:nvPicPr>
                        <pic:blipFill rotWithShape="1">
                          <a:blip r:embed="rId11" cstate="print">
                            <a:extLst>
                              <a:ext uri="{28A0092B-C50C-407E-A947-70E740481C1C}">
                                <a14:useLocalDpi xmlns:a14="http://schemas.microsoft.com/office/drawing/2010/main" val="0"/>
                              </a:ext>
                            </a:extLst>
                          </a:blip>
                          <a:srcRect l="11952" t="16538" r="14453"/>
                          <a:stretch>
                            <a:fillRect/>
                          </a:stretch>
                        </pic:blipFill>
                        <pic:spPr bwMode="auto">
                          <a:xfrm>
                            <a:off x="0" y="0"/>
                            <a:ext cx="776295" cy="1425768"/>
                          </a:xfrm>
                          <a:prstGeom prst="rect">
                            <a:avLst/>
                          </a:prstGeom>
                          <a:ln>
                            <a:noFill/>
                          </a:ln>
                          <a:extLst>
                            <a:ext uri="{53640926-AAD7-44D8-BBD7-CCE9431645EC}">
                              <a14:shadowObscured xmlns:a14="http://schemas.microsoft.com/office/drawing/2010/main"/>
                            </a:ext>
                          </a:extLst>
                        </pic:spPr>
                      </pic:pic>
                    </a:graphicData>
                  </a:graphic>
                </wp:inline>
              </w:drawing>
            </w:r>
          </w:p>
        </w:tc>
        <w:tc>
          <w:tcPr>
            <w:tcW w:w="1418" w:type="dxa"/>
          </w:tcPr>
          <w:p w14:paraId="0F61AF39" w14:textId="7BFB84B6" w:rsidR="00431F27" w:rsidRDefault="00431F27" w:rsidP="00431F27">
            <w:pPr>
              <w:rPr>
                <w:i/>
                <w:iCs/>
              </w:rPr>
            </w:pPr>
            <w:r>
              <w:rPr>
                <w:i/>
                <w:iCs/>
              </w:rPr>
              <w:t>Keeper of My Own Key</w:t>
            </w:r>
          </w:p>
          <w:p w14:paraId="751EEF5D" w14:textId="7348799C" w:rsidR="00431F27" w:rsidRPr="00431F27" w:rsidRDefault="00431F27" w:rsidP="00431F27">
            <w:pPr>
              <w:rPr>
                <w:i/>
                <w:iCs/>
              </w:rPr>
            </w:pPr>
            <w:proofErr w:type="spellStart"/>
            <w:r>
              <w:rPr>
                <w:i/>
                <w:iCs/>
              </w:rPr>
              <w:t>Paperclay</w:t>
            </w:r>
            <w:proofErr w:type="spellEnd"/>
          </w:p>
          <w:p w14:paraId="318BDED2" w14:textId="4DFD8050" w:rsidR="00431F27" w:rsidRDefault="00431F27" w:rsidP="00431F27">
            <w:pPr>
              <w:rPr>
                <w:i/>
                <w:iCs/>
              </w:rPr>
            </w:pPr>
            <w:r>
              <w:rPr>
                <w:i/>
                <w:iCs/>
              </w:rPr>
              <w:t>47</w:t>
            </w:r>
            <w:r w:rsidRPr="00431F27">
              <w:rPr>
                <w:i/>
                <w:iCs/>
              </w:rPr>
              <w:t>x</w:t>
            </w:r>
            <w:r>
              <w:rPr>
                <w:i/>
                <w:iCs/>
              </w:rPr>
              <w:t>2</w:t>
            </w:r>
            <w:r w:rsidRPr="00431F27">
              <w:rPr>
                <w:i/>
                <w:iCs/>
              </w:rPr>
              <w:t>3x</w:t>
            </w:r>
            <w:r>
              <w:rPr>
                <w:i/>
                <w:iCs/>
              </w:rPr>
              <w:t>21</w:t>
            </w:r>
            <w:r w:rsidRPr="00431F27">
              <w:rPr>
                <w:i/>
                <w:iCs/>
              </w:rPr>
              <w:t>cm</w:t>
            </w:r>
          </w:p>
          <w:p w14:paraId="343845AC" w14:textId="77777777" w:rsidR="00187238" w:rsidRPr="00431F27" w:rsidRDefault="00187238" w:rsidP="00431F27">
            <w:pPr>
              <w:rPr>
                <w:i/>
                <w:iCs/>
              </w:rPr>
            </w:pPr>
          </w:p>
          <w:p w14:paraId="319B1513" w14:textId="4CA7E074" w:rsidR="00B12A2E" w:rsidRDefault="00431F27" w:rsidP="00431F27">
            <w:pPr>
              <w:jc w:val="both"/>
            </w:pPr>
            <w:r w:rsidRPr="00431F27">
              <w:rPr>
                <w:i/>
                <w:iCs/>
              </w:rPr>
              <w:t>202</w:t>
            </w:r>
            <w:r w:rsidR="00187238">
              <w:rPr>
                <w:i/>
                <w:iCs/>
              </w:rPr>
              <w:t>5</w:t>
            </w:r>
          </w:p>
        </w:tc>
        <w:tc>
          <w:tcPr>
            <w:tcW w:w="1417" w:type="dxa"/>
          </w:tcPr>
          <w:p w14:paraId="258449DA" w14:textId="25B520C8" w:rsidR="00B12A2E" w:rsidRDefault="00B12A2E" w:rsidP="00187238">
            <w:r>
              <w:rPr>
                <w:noProof/>
              </w:rPr>
              <w:drawing>
                <wp:inline distT="0" distB="0" distL="0" distR="0" wp14:anchorId="76CF463F" wp14:editId="1BB1B4D9">
                  <wp:extent cx="916305" cy="1340604"/>
                  <wp:effectExtent l="0" t="0" r="0" b="0"/>
                  <wp:docPr id="814653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53037" name="Picture 8146530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366" cy="1356787"/>
                          </a:xfrm>
                          <a:prstGeom prst="rect">
                            <a:avLst/>
                          </a:prstGeom>
                        </pic:spPr>
                      </pic:pic>
                    </a:graphicData>
                  </a:graphic>
                </wp:inline>
              </w:drawing>
            </w:r>
          </w:p>
        </w:tc>
        <w:tc>
          <w:tcPr>
            <w:tcW w:w="1560" w:type="dxa"/>
          </w:tcPr>
          <w:p w14:paraId="57887DBA" w14:textId="251BB797" w:rsidR="00431F27" w:rsidRPr="00431F27" w:rsidRDefault="00431F27" w:rsidP="00431F27">
            <w:pPr>
              <w:rPr>
                <w:i/>
                <w:iCs/>
              </w:rPr>
            </w:pPr>
            <w:r>
              <w:rPr>
                <w:i/>
                <w:iCs/>
              </w:rPr>
              <w:t>Long Walk to Where the Road Meets the Sea</w:t>
            </w:r>
          </w:p>
          <w:p w14:paraId="2A4C3FC8" w14:textId="77777777" w:rsidR="00431F27" w:rsidRPr="00431F27" w:rsidRDefault="00431F27" w:rsidP="00431F27">
            <w:pPr>
              <w:rPr>
                <w:i/>
                <w:iCs/>
              </w:rPr>
            </w:pPr>
            <w:proofErr w:type="spellStart"/>
            <w:r w:rsidRPr="00431F27">
              <w:rPr>
                <w:i/>
                <w:iCs/>
              </w:rPr>
              <w:t>Paperclay</w:t>
            </w:r>
            <w:proofErr w:type="spellEnd"/>
          </w:p>
          <w:p w14:paraId="4A37B51F" w14:textId="106A898B" w:rsidR="00431F27" w:rsidRPr="00431F27" w:rsidRDefault="00431F27" w:rsidP="00431F27">
            <w:pPr>
              <w:rPr>
                <w:i/>
                <w:iCs/>
              </w:rPr>
            </w:pPr>
            <w:r>
              <w:rPr>
                <w:i/>
                <w:iCs/>
              </w:rPr>
              <w:t>44</w:t>
            </w:r>
            <w:r w:rsidRPr="00431F27">
              <w:rPr>
                <w:i/>
                <w:iCs/>
              </w:rPr>
              <w:t>x</w:t>
            </w:r>
            <w:r>
              <w:rPr>
                <w:i/>
                <w:iCs/>
              </w:rPr>
              <w:t>30</w:t>
            </w:r>
            <w:r w:rsidRPr="00431F27">
              <w:rPr>
                <w:i/>
                <w:iCs/>
              </w:rPr>
              <w:t>x</w:t>
            </w:r>
            <w:r>
              <w:rPr>
                <w:i/>
                <w:iCs/>
              </w:rPr>
              <w:t>20</w:t>
            </w:r>
            <w:r w:rsidRPr="00431F27">
              <w:rPr>
                <w:i/>
                <w:iCs/>
              </w:rPr>
              <w:t>cm</w:t>
            </w:r>
          </w:p>
          <w:p w14:paraId="586B6731" w14:textId="32825AA3" w:rsidR="00B12A2E" w:rsidRDefault="00431F27" w:rsidP="00431F27">
            <w:pPr>
              <w:jc w:val="both"/>
            </w:pPr>
            <w:r w:rsidRPr="00431F27">
              <w:rPr>
                <w:i/>
                <w:iCs/>
              </w:rPr>
              <w:t>202</w:t>
            </w:r>
            <w:r>
              <w:rPr>
                <w:i/>
                <w:iCs/>
              </w:rPr>
              <w:t>5</w:t>
            </w:r>
          </w:p>
        </w:tc>
      </w:tr>
    </w:tbl>
    <w:p w14:paraId="04DD982B" w14:textId="77777777" w:rsidR="00151261" w:rsidRPr="00151261" w:rsidRDefault="00000000" w:rsidP="00151261">
      <w:r>
        <w:lastRenderedPageBreak/>
        <w:pict w14:anchorId="01F1165E">
          <v:rect id="_x0000_i1026" style="width:0;height:1.5pt" o:hralign="center" o:hrstd="t" o:hr="t" fillcolor="#a0a0a0" stroked="f"/>
        </w:pict>
      </w:r>
    </w:p>
    <w:p w14:paraId="44234A11" w14:textId="77777777" w:rsidR="00151261" w:rsidRPr="00151261" w:rsidRDefault="00151261" w:rsidP="00151261">
      <w:pPr>
        <w:rPr>
          <w:b/>
          <w:bCs/>
        </w:rPr>
      </w:pPr>
      <w:r w:rsidRPr="00151261">
        <w:rPr>
          <w:b/>
          <w:bCs/>
        </w:rPr>
        <w:t>Education</w:t>
      </w:r>
    </w:p>
    <w:p w14:paraId="18DD3A9B" w14:textId="77777777" w:rsidR="00151261" w:rsidRPr="00151261" w:rsidRDefault="00151261" w:rsidP="00151261">
      <w:r w:rsidRPr="00151261">
        <w:rPr>
          <w:b/>
          <w:bCs/>
        </w:rPr>
        <w:t>BA (Hons) Interior Design</w:t>
      </w:r>
      <w:r w:rsidRPr="00151261">
        <w:br/>
        <w:t>First-Class Honours Degree, United Kingdom</w:t>
      </w:r>
    </w:p>
    <w:p w14:paraId="7A1E0A45" w14:textId="77777777" w:rsidR="00151261" w:rsidRPr="00151261" w:rsidRDefault="00000000" w:rsidP="00151261">
      <w:r>
        <w:pict w14:anchorId="18F3C322">
          <v:rect id="_x0000_i1027" style="width:0;height:1.5pt" o:hralign="center" o:hrstd="t" o:hr="t" fillcolor="#a0a0a0" stroked="f"/>
        </w:pict>
      </w:r>
    </w:p>
    <w:p w14:paraId="6D7D0195" w14:textId="77777777" w:rsidR="00151261" w:rsidRPr="00151261" w:rsidRDefault="00151261" w:rsidP="00151261">
      <w:pPr>
        <w:rPr>
          <w:b/>
          <w:bCs/>
        </w:rPr>
      </w:pPr>
      <w:r w:rsidRPr="00151261">
        <w:rPr>
          <w:b/>
          <w:bCs/>
        </w:rPr>
        <w:t>Professional Memberships</w:t>
      </w:r>
    </w:p>
    <w:p w14:paraId="6FB2AF88" w14:textId="77777777" w:rsidR="00151261" w:rsidRDefault="00151261" w:rsidP="00151261">
      <w:r w:rsidRPr="00151261">
        <w:t>2026 – Present</w:t>
      </w:r>
      <w:r w:rsidRPr="00151261">
        <w:br/>
      </w:r>
      <w:r w:rsidRPr="00151261">
        <w:rPr>
          <w:b/>
          <w:bCs/>
        </w:rPr>
        <w:t>Full Member</w:t>
      </w:r>
      <w:r w:rsidRPr="00151261">
        <w:t>, Society of Women Artists (SWA)</w:t>
      </w:r>
    </w:p>
    <w:p w14:paraId="118B10C9" w14:textId="376941D5" w:rsidR="00187238" w:rsidRDefault="00187238" w:rsidP="00151261">
      <w:r w:rsidRPr="00151261">
        <w:t>202</w:t>
      </w:r>
      <w:r>
        <w:t>5</w:t>
      </w:r>
      <w:r w:rsidRPr="00151261">
        <w:t xml:space="preserve"> – Present </w:t>
      </w:r>
    </w:p>
    <w:p w14:paraId="558B2C44" w14:textId="7A013741" w:rsidR="00187238" w:rsidRDefault="00187238" w:rsidP="00151261">
      <w:r w:rsidRPr="00187238">
        <w:rPr>
          <w:b/>
          <w:bCs/>
        </w:rPr>
        <w:t>Member</w:t>
      </w:r>
      <w:r>
        <w:t>, Visual Artists Association (VAA)</w:t>
      </w:r>
    </w:p>
    <w:p w14:paraId="3504DEBB" w14:textId="59AB0927" w:rsidR="00151261" w:rsidRPr="00151261" w:rsidRDefault="00151261" w:rsidP="00151261">
      <w:r w:rsidRPr="00151261">
        <w:t>2022 – 2025</w:t>
      </w:r>
      <w:r w:rsidRPr="00151261">
        <w:br/>
      </w:r>
      <w:r w:rsidRPr="00151261">
        <w:rPr>
          <w:b/>
          <w:bCs/>
        </w:rPr>
        <w:t>Associate Member</w:t>
      </w:r>
      <w:r w:rsidRPr="00151261">
        <w:t>, Society of Women Artists (ASWA)</w:t>
      </w:r>
    </w:p>
    <w:p w14:paraId="16E17C2F" w14:textId="77777777" w:rsidR="00151261" w:rsidRPr="00151261" w:rsidRDefault="00000000" w:rsidP="00151261">
      <w:r>
        <w:pict w14:anchorId="5A919E8F">
          <v:rect id="_x0000_i1028" style="width:0;height:1.5pt" o:hralign="center" o:hrstd="t" o:hr="t" fillcolor="#a0a0a0" stroked="f"/>
        </w:pict>
      </w:r>
    </w:p>
    <w:p w14:paraId="6365DF27" w14:textId="77777777" w:rsidR="00151261" w:rsidRPr="00151261" w:rsidRDefault="00151261" w:rsidP="00151261">
      <w:pPr>
        <w:rPr>
          <w:b/>
          <w:bCs/>
        </w:rPr>
      </w:pPr>
      <w:r w:rsidRPr="00151261">
        <w:rPr>
          <w:b/>
          <w:bCs/>
        </w:rPr>
        <w:t>Awards &amp; Recognition</w:t>
      </w:r>
    </w:p>
    <w:p w14:paraId="30F1C1AE" w14:textId="3B10E4E4" w:rsidR="004C1E35" w:rsidRDefault="004C1E35" w:rsidP="004C1E35">
      <w:pPr>
        <w:spacing w:after="0"/>
      </w:pPr>
      <w:r w:rsidRPr="004C1E35">
        <w:t xml:space="preserve">2026 </w:t>
      </w:r>
      <w:r w:rsidRPr="00151261">
        <w:t>—</w:t>
      </w:r>
      <w:r w:rsidRPr="004C1E35">
        <w:rPr>
          <w:b/>
          <w:bCs/>
        </w:rPr>
        <w:t>Beautiful Bizarre Art Prize 2026 Showcase</w:t>
      </w:r>
      <w:r w:rsidRPr="004C1E35">
        <w:t>, International Online Feature</w:t>
      </w:r>
    </w:p>
    <w:p w14:paraId="42457EA6" w14:textId="589EA4C0" w:rsidR="004C1E35" w:rsidRDefault="004C1E35" w:rsidP="004C1E35">
      <w:pPr>
        <w:spacing w:after="0"/>
      </w:pPr>
      <w:r w:rsidRPr="00151261">
        <w:t>2026 —</w:t>
      </w:r>
      <w:r w:rsidRPr="00151261">
        <w:rPr>
          <w:b/>
          <w:bCs/>
        </w:rPr>
        <w:t>Full Member</w:t>
      </w:r>
      <w:r w:rsidRPr="00151261">
        <w:t>, Society of Women Artists (SWA)</w:t>
      </w:r>
    </w:p>
    <w:p w14:paraId="562ED154" w14:textId="51C304FD" w:rsidR="00151261" w:rsidRPr="00151261" w:rsidRDefault="00151261" w:rsidP="00151261">
      <w:r w:rsidRPr="00151261">
        <w:t xml:space="preserve">2025 — </w:t>
      </w:r>
      <w:r w:rsidRPr="00151261">
        <w:rPr>
          <w:b/>
          <w:bCs/>
        </w:rPr>
        <w:t>VAA Art100 International Award Winner</w:t>
      </w:r>
      <w:r w:rsidRPr="00151261">
        <w:br/>
        <w:t xml:space="preserve">2025 — </w:t>
      </w:r>
      <w:r w:rsidRPr="00151261">
        <w:rPr>
          <w:b/>
          <w:bCs/>
        </w:rPr>
        <w:t>John Doubleday Award</w:t>
      </w:r>
      <w:r w:rsidRPr="00151261">
        <w:t>, Galeria Moderna, London</w:t>
      </w:r>
      <w:r w:rsidRPr="00151261">
        <w:br/>
        <w:t xml:space="preserve">2025 — </w:t>
      </w:r>
      <w:r w:rsidRPr="00151261">
        <w:rPr>
          <w:b/>
          <w:bCs/>
        </w:rPr>
        <w:t>Galeria Moderna Award</w:t>
      </w:r>
      <w:r w:rsidRPr="00151261">
        <w:t>, London Invitational Contest</w:t>
      </w:r>
      <w:r w:rsidRPr="00151261">
        <w:br/>
        <w:t xml:space="preserve">2025 — </w:t>
      </w:r>
      <w:r w:rsidRPr="00151261">
        <w:rPr>
          <w:b/>
          <w:bCs/>
        </w:rPr>
        <w:t>Featured Artist Interview</w:t>
      </w:r>
      <w:r w:rsidRPr="00151261">
        <w:t>, Cass Art</w:t>
      </w:r>
      <w:r w:rsidRPr="00151261">
        <w:br/>
        <w:t xml:space="preserve">2025 — </w:t>
      </w:r>
      <w:r w:rsidRPr="00151261">
        <w:rPr>
          <w:b/>
          <w:bCs/>
        </w:rPr>
        <w:t>Longlisted Artist</w:t>
      </w:r>
      <w:r w:rsidRPr="00151261">
        <w:t xml:space="preserve">, </w:t>
      </w:r>
      <w:r w:rsidR="00872AF4">
        <w:t xml:space="preserve">VAA </w:t>
      </w:r>
      <w:r w:rsidRPr="00151261">
        <w:t>Artist of the Year Award</w:t>
      </w:r>
      <w:r w:rsidR="00872AF4">
        <w:t>s</w:t>
      </w:r>
      <w:r w:rsidRPr="00151261">
        <w:br/>
        <w:t xml:space="preserve">2022 — </w:t>
      </w:r>
      <w:r w:rsidRPr="00151261">
        <w:rPr>
          <w:b/>
          <w:bCs/>
        </w:rPr>
        <w:t>Helen Sinclair Sculpture Award</w:t>
      </w:r>
      <w:r w:rsidRPr="00151261">
        <w:t>, Society of Women Artists</w:t>
      </w:r>
    </w:p>
    <w:p w14:paraId="5D216E83" w14:textId="77777777" w:rsidR="00151261" w:rsidRPr="00151261" w:rsidRDefault="00000000" w:rsidP="00151261">
      <w:r>
        <w:pict w14:anchorId="1F7CAF10">
          <v:rect id="_x0000_i1029" style="width:0;height:1.5pt" o:hralign="center" o:hrstd="t" o:hr="t" fillcolor="#a0a0a0" stroked="f"/>
        </w:pict>
      </w:r>
    </w:p>
    <w:p w14:paraId="6699801D" w14:textId="77777777" w:rsidR="00151261" w:rsidRPr="00151261" w:rsidRDefault="00151261" w:rsidP="00151261">
      <w:pPr>
        <w:rPr>
          <w:b/>
          <w:bCs/>
        </w:rPr>
      </w:pPr>
      <w:r w:rsidRPr="00151261">
        <w:rPr>
          <w:b/>
          <w:bCs/>
        </w:rPr>
        <w:t>Selected Exhibitions</w:t>
      </w:r>
    </w:p>
    <w:p w14:paraId="29D4C149" w14:textId="77777777" w:rsidR="00151261" w:rsidRPr="00151261" w:rsidRDefault="00151261" w:rsidP="00151261">
      <w:pPr>
        <w:rPr>
          <w:b/>
          <w:bCs/>
        </w:rPr>
      </w:pPr>
      <w:r w:rsidRPr="00151261">
        <w:rPr>
          <w:b/>
          <w:bCs/>
        </w:rPr>
        <w:t>2026</w:t>
      </w:r>
    </w:p>
    <w:p w14:paraId="1C785057" w14:textId="56AD2FD7" w:rsidR="00D7728E" w:rsidRPr="00D7728E" w:rsidRDefault="00D7728E" w:rsidP="00D7728E">
      <w:pPr>
        <w:numPr>
          <w:ilvl w:val="0"/>
          <w:numId w:val="10"/>
        </w:numPr>
      </w:pPr>
      <w:r w:rsidRPr="00D7728E">
        <w:t>Green &amp; Stone Summer Exhibition 2026</w:t>
      </w:r>
      <w:r>
        <w:t xml:space="preserve">, </w:t>
      </w:r>
      <w:r w:rsidRPr="008C6001">
        <w:t>London</w:t>
      </w:r>
    </w:p>
    <w:p w14:paraId="22C21B0C" w14:textId="6C9EA04B" w:rsidR="00D7728E" w:rsidRDefault="00D7728E" w:rsidP="00D7728E">
      <w:pPr>
        <w:numPr>
          <w:ilvl w:val="0"/>
          <w:numId w:val="10"/>
        </w:numPr>
      </w:pPr>
      <w:r w:rsidRPr="00D7728E">
        <w:t>A New Legacy: Society of Women Artists, Stephenson’s</w:t>
      </w:r>
      <w:r w:rsidRPr="00151261">
        <w:t xml:space="preserve"> Gallery, York </w:t>
      </w:r>
    </w:p>
    <w:p w14:paraId="7B3216B3" w14:textId="524027E5" w:rsidR="008C6001" w:rsidRDefault="008C6001" w:rsidP="00151261">
      <w:pPr>
        <w:numPr>
          <w:ilvl w:val="0"/>
          <w:numId w:val="10"/>
        </w:numPr>
      </w:pPr>
      <w:r w:rsidRPr="008C6001">
        <w:t>77th Annual Chelsea Art Society exhibition</w:t>
      </w:r>
      <w:r>
        <w:t xml:space="preserve">, </w:t>
      </w:r>
      <w:r w:rsidRPr="008C6001">
        <w:t>Chelsea Town Hall, London</w:t>
      </w:r>
    </w:p>
    <w:p w14:paraId="1324E08F" w14:textId="5866B999" w:rsidR="008C6001" w:rsidRPr="008C6001" w:rsidRDefault="008C6001" w:rsidP="00151261">
      <w:pPr>
        <w:numPr>
          <w:ilvl w:val="0"/>
          <w:numId w:val="10"/>
        </w:numPr>
      </w:pPr>
      <w:r w:rsidRPr="00151261">
        <w:t xml:space="preserve">Society of Women Artists </w:t>
      </w:r>
      <w:r w:rsidRPr="008C6001">
        <w:t>165th Annual Exhibition</w:t>
      </w:r>
      <w:r>
        <w:t>, Mall Galleries, London</w:t>
      </w:r>
    </w:p>
    <w:p w14:paraId="68220FD3" w14:textId="77777777" w:rsidR="00151261" w:rsidRPr="00151261" w:rsidRDefault="00151261" w:rsidP="00151261">
      <w:pPr>
        <w:rPr>
          <w:b/>
          <w:bCs/>
        </w:rPr>
      </w:pPr>
      <w:r w:rsidRPr="00151261">
        <w:rPr>
          <w:b/>
          <w:bCs/>
        </w:rPr>
        <w:t>2025</w:t>
      </w:r>
    </w:p>
    <w:p w14:paraId="7DC5F980" w14:textId="77777777" w:rsidR="00151261" w:rsidRPr="00151261" w:rsidRDefault="00151261" w:rsidP="00151261">
      <w:pPr>
        <w:numPr>
          <w:ilvl w:val="0"/>
          <w:numId w:val="11"/>
        </w:numPr>
      </w:pPr>
      <w:r w:rsidRPr="00151261">
        <w:t xml:space="preserve">Society of Women Artists 164th Annual Exhibition, Mall Galleries, London </w:t>
      </w:r>
    </w:p>
    <w:p w14:paraId="2F019A43" w14:textId="77777777" w:rsidR="00151261" w:rsidRPr="00151261" w:rsidRDefault="00151261" w:rsidP="00151261">
      <w:pPr>
        <w:numPr>
          <w:ilvl w:val="0"/>
          <w:numId w:val="11"/>
        </w:numPr>
      </w:pPr>
      <w:r w:rsidRPr="00151261">
        <w:t xml:space="preserve">Galeria Moderna Exhibition, The Sidings, London </w:t>
      </w:r>
    </w:p>
    <w:p w14:paraId="1A2AB05D" w14:textId="77777777" w:rsidR="00151261" w:rsidRPr="00151261" w:rsidRDefault="00151261" w:rsidP="00151261">
      <w:pPr>
        <w:rPr>
          <w:b/>
          <w:bCs/>
        </w:rPr>
      </w:pPr>
      <w:r w:rsidRPr="00151261">
        <w:rPr>
          <w:b/>
          <w:bCs/>
        </w:rPr>
        <w:t>2024</w:t>
      </w:r>
    </w:p>
    <w:p w14:paraId="72BC9BCD" w14:textId="77777777" w:rsidR="00151261" w:rsidRPr="00151261" w:rsidRDefault="00151261" w:rsidP="00151261">
      <w:pPr>
        <w:numPr>
          <w:ilvl w:val="0"/>
          <w:numId w:val="12"/>
        </w:numPr>
      </w:pPr>
      <w:r w:rsidRPr="00151261">
        <w:t xml:space="preserve">Royal Society of British Artists Annual Exhibition, Mall Galleries, London </w:t>
      </w:r>
    </w:p>
    <w:p w14:paraId="48B1F445" w14:textId="77777777" w:rsidR="00151261" w:rsidRPr="00151261" w:rsidRDefault="00151261" w:rsidP="00151261">
      <w:pPr>
        <w:numPr>
          <w:ilvl w:val="0"/>
          <w:numId w:val="12"/>
        </w:numPr>
      </w:pPr>
      <w:r w:rsidRPr="00151261">
        <w:lastRenderedPageBreak/>
        <w:t xml:space="preserve">Society of Women Artists 163rd Exhibition, Mall Galleries, London </w:t>
      </w:r>
    </w:p>
    <w:p w14:paraId="7108659C" w14:textId="77777777" w:rsidR="00151261" w:rsidRPr="00151261" w:rsidRDefault="00151261" w:rsidP="00151261">
      <w:pPr>
        <w:rPr>
          <w:b/>
          <w:bCs/>
        </w:rPr>
      </w:pPr>
      <w:r w:rsidRPr="00151261">
        <w:rPr>
          <w:b/>
          <w:bCs/>
        </w:rPr>
        <w:t>2023</w:t>
      </w:r>
    </w:p>
    <w:p w14:paraId="6A2F091B" w14:textId="77777777" w:rsidR="00151261" w:rsidRPr="00151261" w:rsidRDefault="00151261" w:rsidP="00151261">
      <w:pPr>
        <w:numPr>
          <w:ilvl w:val="0"/>
          <w:numId w:val="13"/>
        </w:numPr>
      </w:pPr>
      <w:r w:rsidRPr="00151261">
        <w:t xml:space="preserve">Women in Art Fair, Mall Galleries, London </w:t>
      </w:r>
    </w:p>
    <w:p w14:paraId="297D3F54" w14:textId="77777777" w:rsidR="00151261" w:rsidRPr="00151261" w:rsidRDefault="00151261" w:rsidP="00151261">
      <w:pPr>
        <w:numPr>
          <w:ilvl w:val="0"/>
          <w:numId w:val="13"/>
        </w:numPr>
      </w:pPr>
      <w:r w:rsidRPr="00151261">
        <w:t xml:space="preserve">Open Art Exhibition, Discover Bucks Museum, Aylesbury </w:t>
      </w:r>
    </w:p>
    <w:p w14:paraId="6C0938CE" w14:textId="77777777" w:rsidR="00151261" w:rsidRPr="00151261" w:rsidRDefault="00151261" w:rsidP="00151261">
      <w:pPr>
        <w:rPr>
          <w:b/>
          <w:bCs/>
        </w:rPr>
      </w:pPr>
      <w:r w:rsidRPr="00151261">
        <w:rPr>
          <w:b/>
          <w:bCs/>
        </w:rPr>
        <w:t>2022</w:t>
      </w:r>
    </w:p>
    <w:p w14:paraId="38D51C11" w14:textId="77777777" w:rsidR="00151261" w:rsidRPr="00151261" w:rsidRDefault="00151261" w:rsidP="00151261">
      <w:pPr>
        <w:numPr>
          <w:ilvl w:val="0"/>
          <w:numId w:val="14"/>
        </w:numPr>
      </w:pPr>
      <w:r w:rsidRPr="00151261">
        <w:t xml:space="preserve">Society of Women Artists 161st Exhibition, Mall Galleries, London </w:t>
      </w:r>
    </w:p>
    <w:p w14:paraId="62A27AEF" w14:textId="77777777" w:rsidR="00151261" w:rsidRPr="00151261" w:rsidRDefault="00151261" w:rsidP="00151261">
      <w:pPr>
        <w:numPr>
          <w:ilvl w:val="0"/>
          <w:numId w:val="14"/>
        </w:numPr>
      </w:pPr>
      <w:r w:rsidRPr="00151261">
        <w:t xml:space="preserve">Bledlow Art Exhibition, Buckinghamshire </w:t>
      </w:r>
    </w:p>
    <w:p w14:paraId="0E531CF6" w14:textId="77777777" w:rsidR="00151261" w:rsidRPr="00151261" w:rsidRDefault="00151261" w:rsidP="00151261">
      <w:pPr>
        <w:numPr>
          <w:ilvl w:val="0"/>
          <w:numId w:val="14"/>
        </w:numPr>
      </w:pPr>
      <w:r w:rsidRPr="00151261">
        <w:t xml:space="preserve">Art for Interiors, Henley-on-Thames </w:t>
      </w:r>
    </w:p>
    <w:p w14:paraId="56E8B73A" w14:textId="77777777" w:rsidR="00151261" w:rsidRPr="00151261" w:rsidRDefault="00151261" w:rsidP="00151261">
      <w:pPr>
        <w:rPr>
          <w:b/>
          <w:bCs/>
        </w:rPr>
      </w:pPr>
      <w:r w:rsidRPr="00151261">
        <w:rPr>
          <w:b/>
          <w:bCs/>
        </w:rPr>
        <w:t>Earlier Exhibitions</w:t>
      </w:r>
    </w:p>
    <w:p w14:paraId="38CA0250" w14:textId="77777777" w:rsidR="00151261" w:rsidRDefault="00151261" w:rsidP="00151261">
      <w:pPr>
        <w:numPr>
          <w:ilvl w:val="0"/>
          <w:numId w:val="15"/>
        </w:numPr>
      </w:pPr>
      <w:r w:rsidRPr="00151261">
        <w:t xml:space="preserve">Off the Wall Exhibition, Discover Bucks Museum (2021) </w:t>
      </w:r>
    </w:p>
    <w:p w14:paraId="5203B15E" w14:textId="6FBF62AC" w:rsidR="00574AC6" w:rsidRPr="00151261" w:rsidRDefault="00574AC6" w:rsidP="00574AC6">
      <w:pPr>
        <w:numPr>
          <w:ilvl w:val="0"/>
          <w:numId w:val="15"/>
        </w:numPr>
      </w:pPr>
      <w:r w:rsidRPr="00151261">
        <w:t>Longwick Art Show, Princes Risborough (20</w:t>
      </w:r>
      <w:r>
        <w:t>22</w:t>
      </w:r>
      <w:r w:rsidRPr="00151261">
        <w:t>–202</w:t>
      </w:r>
      <w:r>
        <w:t>6</w:t>
      </w:r>
      <w:r w:rsidRPr="00151261">
        <w:t>)</w:t>
      </w:r>
    </w:p>
    <w:p w14:paraId="25C90A6F" w14:textId="00F1822D" w:rsidR="00574AC6" w:rsidRPr="00151261" w:rsidRDefault="00574AC6" w:rsidP="00574AC6">
      <w:pPr>
        <w:numPr>
          <w:ilvl w:val="0"/>
          <w:numId w:val="15"/>
        </w:numPr>
      </w:pPr>
      <w:r w:rsidRPr="00151261">
        <w:t>Bucks Art Weeks</w:t>
      </w:r>
      <w:r>
        <w:t>, Buckinghamshire</w:t>
      </w:r>
      <w:r w:rsidRPr="00151261">
        <w:t xml:space="preserve"> (2018–202</w:t>
      </w:r>
      <w:r>
        <w:t>6</w:t>
      </w:r>
      <w:r w:rsidRPr="00151261">
        <w:t xml:space="preserve">) </w:t>
      </w:r>
    </w:p>
    <w:p w14:paraId="38C79386" w14:textId="77777777" w:rsidR="00151261" w:rsidRPr="00151261" w:rsidRDefault="00151261" w:rsidP="00151261">
      <w:pPr>
        <w:numPr>
          <w:ilvl w:val="0"/>
          <w:numId w:val="15"/>
        </w:numPr>
      </w:pPr>
      <w:r w:rsidRPr="00151261">
        <w:t xml:space="preserve">Obsidian Art Gallery, Stoke Mandeville (2021) </w:t>
      </w:r>
    </w:p>
    <w:p w14:paraId="7379576A" w14:textId="77777777" w:rsidR="00151261" w:rsidRPr="00151261" w:rsidRDefault="00151261" w:rsidP="00151261">
      <w:pPr>
        <w:numPr>
          <w:ilvl w:val="0"/>
          <w:numId w:val="15"/>
        </w:numPr>
      </w:pPr>
      <w:r w:rsidRPr="00151261">
        <w:t xml:space="preserve">Elena Gromova Gallery, Moscow, Russia (2014) </w:t>
      </w:r>
    </w:p>
    <w:p w14:paraId="111B7F36" w14:textId="77777777" w:rsidR="00151261" w:rsidRPr="00151261" w:rsidRDefault="00000000" w:rsidP="00151261">
      <w:r>
        <w:pict w14:anchorId="0D54CDDC">
          <v:rect id="_x0000_i1030" style="width:0;height:1.5pt" o:hralign="center" o:hrstd="t" o:hr="t" fillcolor="#a0a0a0" stroked="f"/>
        </w:pict>
      </w:r>
    </w:p>
    <w:p w14:paraId="66EBFE46" w14:textId="77777777" w:rsidR="00151261" w:rsidRPr="00151261" w:rsidRDefault="00151261" w:rsidP="00151261">
      <w:pPr>
        <w:rPr>
          <w:b/>
          <w:bCs/>
        </w:rPr>
      </w:pPr>
      <w:r w:rsidRPr="00151261">
        <w:rPr>
          <w:b/>
          <w:bCs/>
        </w:rPr>
        <w:t>Residencies</w:t>
      </w:r>
    </w:p>
    <w:p w14:paraId="0686C476" w14:textId="77777777" w:rsidR="00151261" w:rsidRPr="00151261" w:rsidRDefault="00151261" w:rsidP="00151261">
      <w:r w:rsidRPr="00151261">
        <w:t>2013 — Artist in Residence, Egham, UK</w:t>
      </w:r>
      <w:r w:rsidRPr="00151261">
        <w:br/>
        <w:t>2012 — Artist in Residence, Old Windsor, UK</w:t>
      </w:r>
    </w:p>
    <w:p w14:paraId="7B2B8E19" w14:textId="77777777" w:rsidR="00151261" w:rsidRPr="00151261" w:rsidRDefault="00000000" w:rsidP="00151261">
      <w:r>
        <w:pict w14:anchorId="096A2A9F">
          <v:rect id="_x0000_i1031" style="width:0;height:1.5pt" o:hralign="center" o:hrstd="t" o:hr="t" fillcolor="#a0a0a0" stroked="f"/>
        </w:pict>
      </w:r>
    </w:p>
    <w:p w14:paraId="50F74DDE" w14:textId="77777777" w:rsidR="00151261" w:rsidRPr="00151261" w:rsidRDefault="00151261" w:rsidP="00151261">
      <w:pPr>
        <w:rPr>
          <w:b/>
          <w:bCs/>
        </w:rPr>
      </w:pPr>
      <w:r w:rsidRPr="00151261">
        <w:rPr>
          <w:b/>
          <w:bCs/>
        </w:rPr>
        <w:t>Teaching</w:t>
      </w:r>
    </w:p>
    <w:p w14:paraId="3A730FFF" w14:textId="77777777" w:rsidR="00151261" w:rsidRPr="00151261" w:rsidRDefault="00151261" w:rsidP="00151261">
      <w:r w:rsidRPr="00151261">
        <w:t>Tutor and workshop leader specialising in:</w:t>
      </w:r>
    </w:p>
    <w:p w14:paraId="6B397503" w14:textId="77777777" w:rsidR="00151261" w:rsidRPr="00151261" w:rsidRDefault="00151261" w:rsidP="00151261">
      <w:pPr>
        <w:numPr>
          <w:ilvl w:val="0"/>
          <w:numId w:val="16"/>
        </w:numPr>
      </w:pPr>
      <w:r w:rsidRPr="00151261">
        <w:t xml:space="preserve">Figurative sculpture </w:t>
      </w:r>
    </w:p>
    <w:p w14:paraId="15B6B7CE" w14:textId="1CAA65BB" w:rsidR="008C6001" w:rsidRPr="00151261" w:rsidRDefault="008C6001" w:rsidP="00151261">
      <w:pPr>
        <w:numPr>
          <w:ilvl w:val="0"/>
          <w:numId w:val="16"/>
        </w:numPr>
      </w:pPr>
      <w:r w:rsidRPr="008C6001">
        <w:t xml:space="preserve">Creative </w:t>
      </w:r>
      <w:proofErr w:type="spellStart"/>
      <w:r w:rsidRPr="008C6001">
        <w:t>Paperclay</w:t>
      </w:r>
      <w:proofErr w:type="spellEnd"/>
      <w:r w:rsidRPr="008C6001">
        <w:t xml:space="preserve"> techniques</w:t>
      </w:r>
    </w:p>
    <w:p w14:paraId="0510FF6E" w14:textId="59C6EB07" w:rsidR="001D032C" w:rsidRPr="00914D8E" w:rsidRDefault="008C6001" w:rsidP="00914D8E">
      <w:r w:rsidRPr="008C6001">
        <w:rPr>
          <w:b/>
          <w:bCs/>
        </w:rPr>
        <w:t>Studio Holder &amp; Tutor</w:t>
      </w:r>
      <w:r w:rsidRPr="008C6001">
        <w:br/>
        <w:t>Westbury Arts Centre</w:t>
      </w:r>
      <w:r w:rsidRPr="008C6001">
        <w:br/>
        <w:t>Milton Keynes, UK</w:t>
      </w:r>
    </w:p>
    <w:sectPr w:rsidR="001D032C" w:rsidRPr="00914D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652"/>
    <w:multiLevelType w:val="multilevel"/>
    <w:tmpl w:val="BA58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B02DA"/>
    <w:multiLevelType w:val="multilevel"/>
    <w:tmpl w:val="16EC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A67E9"/>
    <w:multiLevelType w:val="multilevel"/>
    <w:tmpl w:val="5956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A7BBD"/>
    <w:multiLevelType w:val="multilevel"/>
    <w:tmpl w:val="A408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74B0E"/>
    <w:multiLevelType w:val="multilevel"/>
    <w:tmpl w:val="4D98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E0B71"/>
    <w:multiLevelType w:val="multilevel"/>
    <w:tmpl w:val="51A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A3A0A"/>
    <w:multiLevelType w:val="multilevel"/>
    <w:tmpl w:val="B596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616B0"/>
    <w:multiLevelType w:val="multilevel"/>
    <w:tmpl w:val="0060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95373D"/>
    <w:multiLevelType w:val="multilevel"/>
    <w:tmpl w:val="AAC85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3163DE"/>
    <w:multiLevelType w:val="multilevel"/>
    <w:tmpl w:val="1BE4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47DEA"/>
    <w:multiLevelType w:val="multilevel"/>
    <w:tmpl w:val="87E0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9767D"/>
    <w:multiLevelType w:val="multilevel"/>
    <w:tmpl w:val="D5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774D43"/>
    <w:multiLevelType w:val="multilevel"/>
    <w:tmpl w:val="84A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3F7621"/>
    <w:multiLevelType w:val="multilevel"/>
    <w:tmpl w:val="4170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FA7566"/>
    <w:multiLevelType w:val="multilevel"/>
    <w:tmpl w:val="49DA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595B1C"/>
    <w:multiLevelType w:val="multilevel"/>
    <w:tmpl w:val="2FF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249267">
    <w:abstractNumId w:val="12"/>
  </w:num>
  <w:num w:numId="2" w16cid:durableId="1825849323">
    <w:abstractNumId w:val="7"/>
  </w:num>
  <w:num w:numId="3" w16cid:durableId="716011265">
    <w:abstractNumId w:val="13"/>
  </w:num>
  <w:num w:numId="4" w16cid:durableId="1709648697">
    <w:abstractNumId w:val="6"/>
  </w:num>
  <w:num w:numId="5" w16cid:durableId="2007511585">
    <w:abstractNumId w:val="14"/>
  </w:num>
  <w:num w:numId="6" w16cid:durableId="2143619839">
    <w:abstractNumId w:val="10"/>
  </w:num>
  <w:num w:numId="7" w16cid:durableId="1289356626">
    <w:abstractNumId w:val="0"/>
  </w:num>
  <w:num w:numId="8" w16cid:durableId="1294168508">
    <w:abstractNumId w:val="8"/>
  </w:num>
  <w:num w:numId="9" w16cid:durableId="486283739">
    <w:abstractNumId w:val="2"/>
  </w:num>
  <w:num w:numId="10" w16cid:durableId="1394693815">
    <w:abstractNumId w:val="5"/>
  </w:num>
  <w:num w:numId="11" w16cid:durableId="1218972613">
    <w:abstractNumId w:val="15"/>
  </w:num>
  <w:num w:numId="12" w16cid:durableId="1088889896">
    <w:abstractNumId w:val="4"/>
  </w:num>
  <w:num w:numId="13" w16cid:durableId="1491602629">
    <w:abstractNumId w:val="11"/>
  </w:num>
  <w:num w:numId="14" w16cid:durableId="1956332077">
    <w:abstractNumId w:val="3"/>
  </w:num>
  <w:num w:numId="15" w16cid:durableId="985351557">
    <w:abstractNumId w:val="1"/>
  </w:num>
  <w:num w:numId="16" w16cid:durableId="182330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FE"/>
    <w:rsid w:val="00151261"/>
    <w:rsid w:val="00187238"/>
    <w:rsid w:val="001D032C"/>
    <w:rsid w:val="00431F27"/>
    <w:rsid w:val="004C14A3"/>
    <w:rsid w:val="004C1E35"/>
    <w:rsid w:val="005724FE"/>
    <w:rsid w:val="00574AC6"/>
    <w:rsid w:val="00872AF4"/>
    <w:rsid w:val="008C6001"/>
    <w:rsid w:val="008E0B53"/>
    <w:rsid w:val="00914D8E"/>
    <w:rsid w:val="009640A3"/>
    <w:rsid w:val="009920C7"/>
    <w:rsid w:val="00AA5C3D"/>
    <w:rsid w:val="00B12A2E"/>
    <w:rsid w:val="00C0742D"/>
    <w:rsid w:val="00CA1678"/>
    <w:rsid w:val="00D7728E"/>
    <w:rsid w:val="00E919E4"/>
    <w:rsid w:val="00EB5535"/>
    <w:rsid w:val="00F511F7"/>
    <w:rsid w:val="00FE5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9C08"/>
  <w15:chartTrackingRefBased/>
  <w15:docId w15:val="{C3663306-7540-48CC-B83E-1405E875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4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24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24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24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24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24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4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4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4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4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24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24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24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24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2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4FE"/>
    <w:rPr>
      <w:rFonts w:eastAsiaTheme="majorEastAsia" w:cstheme="majorBidi"/>
      <w:color w:val="272727" w:themeColor="text1" w:themeTint="D8"/>
    </w:rPr>
  </w:style>
  <w:style w:type="paragraph" w:styleId="Title">
    <w:name w:val="Title"/>
    <w:basedOn w:val="Normal"/>
    <w:next w:val="Normal"/>
    <w:link w:val="TitleChar"/>
    <w:uiPriority w:val="10"/>
    <w:qFormat/>
    <w:rsid w:val="00572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4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4FE"/>
    <w:pPr>
      <w:spacing w:before="160"/>
      <w:jc w:val="center"/>
    </w:pPr>
    <w:rPr>
      <w:i/>
      <w:iCs/>
      <w:color w:val="404040" w:themeColor="text1" w:themeTint="BF"/>
    </w:rPr>
  </w:style>
  <w:style w:type="character" w:customStyle="1" w:styleId="QuoteChar">
    <w:name w:val="Quote Char"/>
    <w:basedOn w:val="DefaultParagraphFont"/>
    <w:link w:val="Quote"/>
    <w:uiPriority w:val="29"/>
    <w:rsid w:val="005724FE"/>
    <w:rPr>
      <w:i/>
      <w:iCs/>
      <w:color w:val="404040" w:themeColor="text1" w:themeTint="BF"/>
    </w:rPr>
  </w:style>
  <w:style w:type="paragraph" w:styleId="ListParagraph">
    <w:name w:val="List Paragraph"/>
    <w:basedOn w:val="Normal"/>
    <w:uiPriority w:val="34"/>
    <w:qFormat/>
    <w:rsid w:val="005724FE"/>
    <w:pPr>
      <w:ind w:left="720"/>
      <w:contextualSpacing/>
    </w:pPr>
  </w:style>
  <w:style w:type="character" w:styleId="IntenseEmphasis">
    <w:name w:val="Intense Emphasis"/>
    <w:basedOn w:val="DefaultParagraphFont"/>
    <w:uiPriority w:val="21"/>
    <w:qFormat/>
    <w:rsid w:val="005724FE"/>
    <w:rPr>
      <w:i/>
      <w:iCs/>
      <w:color w:val="2F5496" w:themeColor="accent1" w:themeShade="BF"/>
    </w:rPr>
  </w:style>
  <w:style w:type="paragraph" w:styleId="IntenseQuote">
    <w:name w:val="Intense Quote"/>
    <w:basedOn w:val="Normal"/>
    <w:next w:val="Normal"/>
    <w:link w:val="IntenseQuoteChar"/>
    <w:uiPriority w:val="30"/>
    <w:qFormat/>
    <w:rsid w:val="005724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24FE"/>
    <w:rPr>
      <w:i/>
      <w:iCs/>
      <w:color w:val="2F5496" w:themeColor="accent1" w:themeShade="BF"/>
    </w:rPr>
  </w:style>
  <w:style w:type="character" w:styleId="IntenseReference">
    <w:name w:val="Intense Reference"/>
    <w:basedOn w:val="DefaultParagraphFont"/>
    <w:uiPriority w:val="32"/>
    <w:qFormat/>
    <w:rsid w:val="005724FE"/>
    <w:rPr>
      <w:b/>
      <w:bCs/>
      <w:smallCaps/>
      <w:color w:val="2F5496" w:themeColor="accent1" w:themeShade="BF"/>
      <w:spacing w:val="5"/>
    </w:rPr>
  </w:style>
  <w:style w:type="character" w:styleId="Hyperlink">
    <w:name w:val="Hyperlink"/>
    <w:basedOn w:val="DefaultParagraphFont"/>
    <w:rsid w:val="00CA1678"/>
    <w:rPr>
      <w:color w:val="467886"/>
      <w:u w:val="single"/>
    </w:rPr>
  </w:style>
  <w:style w:type="table" w:styleId="TableGrid">
    <w:name w:val="Table Grid"/>
    <w:basedOn w:val="TableNormal"/>
    <w:uiPriority w:val="39"/>
    <w:rsid w:val="00CA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1678"/>
    <w:rPr>
      <w:color w:val="605E5C"/>
      <w:shd w:val="clear" w:color="auto" w:fill="E1DFDD"/>
    </w:rPr>
  </w:style>
  <w:style w:type="paragraph" w:styleId="NormalWeb">
    <w:name w:val="Normal (Web)"/>
    <w:basedOn w:val="Normal"/>
    <w:uiPriority w:val="99"/>
    <w:semiHidden/>
    <w:unhideWhenUsed/>
    <w:rsid w:val="00CA16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syadudkoa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yadudkoart.com"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Asya Dudko</dc:creator>
  <cp:keywords/>
  <dc:description/>
  <cp:lastModifiedBy>Asya Dudko</cp:lastModifiedBy>
  <cp:revision>7</cp:revision>
  <cp:lastPrinted>2026-05-29T10:27:00Z</cp:lastPrinted>
  <dcterms:created xsi:type="dcterms:W3CDTF">2026-05-28T13:10:00Z</dcterms:created>
  <dcterms:modified xsi:type="dcterms:W3CDTF">2026-06-25T14:44:00Z</dcterms:modified>
</cp:coreProperties>
</file>